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06" w:rsidRDefault="002C4F18">
      <w:r>
        <w:t xml:space="preserve">Assessment – Why were the 1920s roaring economically and socially/culturally? </w:t>
      </w:r>
    </w:p>
    <w:p w:rsidR="002C4F18" w:rsidRDefault="002C4F18">
      <w:r>
        <w:t xml:space="preserve">Directions: to capture everything you learned, you are going to pretend to be a sociologist observing and studying people in the 1920s.  Describe how people are living during this decade </w:t>
      </w:r>
      <w:r w:rsidR="00DB0C70">
        <w:t xml:space="preserve">using what we learned.  Make three different description/points using three pieces of evidence; one for each description/point. </w:t>
      </w:r>
      <w:r w:rsidR="001537BA">
        <w:t xml:space="preserve"> Lastly, analyze and </w:t>
      </w:r>
    </w:p>
    <w:p w:rsidR="002C4F18" w:rsidRPr="002C4F18" w:rsidRDefault="002C4F18">
      <w:pPr>
        <w:rPr>
          <w:i/>
        </w:rPr>
      </w:pPr>
      <w:r w:rsidRPr="002C4F18">
        <w:rPr>
          <w:i/>
        </w:rPr>
        <w:t>Use any of the sources (you need three different sources):</w:t>
      </w:r>
    </w:p>
    <w:p w:rsidR="002C4F18" w:rsidRPr="002C4F18" w:rsidRDefault="002C4F18" w:rsidP="002C4F18">
      <w:pPr>
        <w:pStyle w:val="ListParagraph"/>
        <w:numPr>
          <w:ilvl w:val="0"/>
          <w:numId w:val="1"/>
        </w:numPr>
        <w:rPr>
          <w:i/>
        </w:rPr>
      </w:pPr>
      <w:r w:rsidRPr="002C4F18">
        <w:rPr>
          <w:i/>
        </w:rPr>
        <w:t>Listerine Ad</w:t>
      </w:r>
    </w:p>
    <w:p w:rsidR="002C4F18" w:rsidRPr="002C4F18" w:rsidRDefault="002C4F18" w:rsidP="002C4F18">
      <w:pPr>
        <w:pStyle w:val="ListParagraph"/>
        <w:numPr>
          <w:ilvl w:val="0"/>
          <w:numId w:val="1"/>
        </w:numPr>
        <w:rPr>
          <w:i/>
        </w:rPr>
      </w:pPr>
      <w:r w:rsidRPr="002C4F18">
        <w:rPr>
          <w:i/>
        </w:rPr>
        <w:t xml:space="preserve">Remaking Leisure in Middletown </w:t>
      </w:r>
    </w:p>
    <w:p w:rsidR="002C4F18" w:rsidRPr="002C4F18" w:rsidRDefault="002C4F18" w:rsidP="002C4F18">
      <w:pPr>
        <w:pStyle w:val="ListParagraph"/>
        <w:numPr>
          <w:ilvl w:val="0"/>
          <w:numId w:val="1"/>
        </w:numPr>
        <w:rPr>
          <w:i/>
        </w:rPr>
      </w:pPr>
      <w:r w:rsidRPr="002C4F18">
        <w:rPr>
          <w:i/>
        </w:rPr>
        <w:t>Chapter 24 Section 4</w:t>
      </w:r>
    </w:p>
    <w:p w:rsidR="002C4F18" w:rsidRPr="002C4F18" w:rsidRDefault="002C4F18" w:rsidP="002C4F18">
      <w:pPr>
        <w:pStyle w:val="ListParagraph"/>
        <w:numPr>
          <w:ilvl w:val="0"/>
          <w:numId w:val="1"/>
        </w:numPr>
        <w:rPr>
          <w:i/>
        </w:rPr>
      </w:pPr>
      <w:r w:rsidRPr="002C4F18">
        <w:rPr>
          <w:i/>
        </w:rPr>
        <w:t>Scopes Documents A-D</w:t>
      </w:r>
    </w:p>
    <w:p w:rsidR="00DB0C70" w:rsidRDefault="00DB0C70" w:rsidP="002C4F18"/>
    <w:p w:rsidR="00DB0C70" w:rsidRDefault="00DB0C70" w:rsidP="002C4F18">
      <w:r>
        <w:t xml:space="preserve">Recommended format: 3 paragraph P.E.E. </w:t>
      </w:r>
    </w:p>
    <w:p w:rsidR="00601039" w:rsidRDefault="00DB0C70" w:rsidP="002C4F18">
      <w:r>
        <w:t>Rubric:</w:t>
      </w:r>
    </w:p>
    <w:tbl>
      <w:tblPr>
        <w:tblStyle w:val="TableGrid"/>
        <w:tblW w:w="9884" w:type="dxa"/>
        <w:tblLook w:val="04A0" w:firstRow="1" w:lastRow="0" w:firstColumn="1" w:lastColumn="0" w:noHBand="0" w:noVBand="1"/>
      </w:tblPr>
      <w:tblGrid>
        <w:gridCol w:w="2503"/>
        <w:gridCol w:w="3486"/>
        <w:gridCol w:w="3895"/>
      </w:tblGrid>
      <w:tr w:rsidR="00601039" w:rsidTr="00601039">
        <w:trPr>
          <w:trHeight w:val="1470"/>
        </w:trPr>
        <w:tc>
          <w:tcPr>
            <w:tcW w:w="2503" w:type="dxa"/>
          </w:tcPr>
          <w:p w:rsidR="00601039" w:rsidRDefault="00601039" w:rsidP="0030294E">
            <w:r>
              <w:t>1</w:t>
            </w:r>
            <w:r w:rsidRPr="00601039">
              <w:rPr>
                <w:vertAlign w:val="superscript"/>
              </w:rPr>
              <w:t>st</w:t>
            </w:r>
            <w:r>
              <w:t xml:space="preserve"> Point/Description</w:t>
            </w:r>
          </w:p>
          <w:p w:rsidR="00601039" w:rsidRDefault="00601039" w:rsidP="0030294E"/>
          <w:p w:rsidR="00601039" w:rsidRDefault="00601039" w:rsidP="0030294E">
            <w:r>
              <w:t>0 points – none</w:t>
            </w:r>
          </w:p>
          <w:p w:rsidR="00601039" w:rsidRDefault="00601039" w:rsidP="0030294E">
            <w:r>
              <w:t xml:space="preserve">1 point – somewhat clear </w:t>
            </w:r>
          </w:p>
          <w:p w:rsidR="00601039" w:rsidRDefault="00601039" w:rsidP="0030294E">
            <w:r>
              <w:t>2 points - clear</w:t>
            </w:r>
          </w:p>
        </w:tc>
        <w:tc>
          <w:tcPr>
            <w:tcW w:w="3486" w:type="dxa"/>
          </w:tcPr>
          <w:p w:rsidR="00601039" w:rsidRDefault="00601039" w:rsidP="0030294E">
            <w:r>
              <w:t xml:space="preserve">Evidence </w:t>
            </w:r>
          </w:p>
          <w:p w:rsidR="00601039" w:rsidRDefault="00601039" w:rsidP="0030294E"/>
          <w:p w:rsidR="00601039" w:rsidRDefault="00601039" w:rsidP="0030294E">
            <w:r>
              <w:t>0 points – none</w:t>
            </w:r>
          </w:p>
          <w:p w:rsidR="00601039" w:rsidRDefault="00601039" w:rsidP="0030294E">
            <w:r>
              <w:t>1 point – evidence does not pertain to point, or summary of text is not accurate</w:t>
            </w:r>
          </w:p>
          <w:p w:rsidR="00601039" w:rsidRDefault="00601039" w:rsidP="0030294E">
            <w:r>
              <w:t>2 points – evidence pertains to point, or summary of text is accurate.</w:t>
            </w:r>
          </w:p>
        </w:tc>
        <w:tc>
          <w:tcPr>
            <w:tcW w:w="3895" w:type="dxa"/>
          </w:tcPr>
          <w:p w:rsidR="00601039" w:rsidRDefault="00601039" w:rsidP="0030294E">
            <w:r>
              <w:t>Analysis/Interpretation</w:t>
            </w:r>
          </w:p>
          <w:p w:rsidR="00601039" w:rsidRDefault="00601039" w:rsidP="0030294E"/>
          <w:p w:rsidR="00601039" w:rsidRDefault="00601039" w:rsidP="0030294E">
            <w:r>
              <w:t xml:space="preserve">0 points – student does not explain evidence on how </w:t>
            </w:r>
            <w:r w:rsidR="001537BA">
              <w:t>it</w:t>
            </w:r>
            <w:r>
              <w:t xml:space="preserve"> proves point</w:t>
            </w:r>
          </w:p>
          <w:p w:rsidR="00601039" w:rsidRDefault="00601039" w:rsidP="0030294E">
            <w:r>
              <w:t>1 to 2 points – students partially explains evidence on how it prove point</w:t>
            </w:r>
          </w:p>
          <w:p w:rsidR="00601039" w:rsidRDefault="00601039" w:rsidP="0030294E">
            <w:r>
              <w:t>3 to 4 points – student fully explains evidence on how it proves point</w:t>
            </w:r>
          </w:p>
        </w:tc>
      </w:tr>
      <w:tr w:rsidR="00601039" w:rsidTr="00601039">
        <w:trPr>
          <w:trHeight w:val="1470"/>
        </w:trPr>
        <w:tc>
          <w:tcPr>
            <w:tcW w:w="2503" w:type="dxa"/>
          </w:tcPr>
          <w:p w:rsidR="00601039" w:rsidRDefault="00601039" w:rsidP="00F93AEC">
            <w:r>
              <w:t>2nd</w:t>
            </w:r>
            <w:r>
              <w:t xml:space="preserve"> Point</w:t>
            </w:r>
            <w:r>
              <w:t>/Description</w:t>
            </w:r>
          </w:p>
          <w:p w:rsidR="00601039" w:rsidRDefault="00601039" w:rsidP="00F93AEC"/>
          <w:p w:rsidR="00601039" w:rsidRDefault="00601039" w:rsidP="00F93AEC">
            <w:r>
              <w:t>0 points – none</w:t>
            </w:r>
          </w:p>
          <w:p w:rsidR="00601039" w:rsidRDefault="00601039" w:rsidP="00F93AEC">
            <w:r>
              <w:t xml:space="preserve">1 point – somewhat clear </w:t>
            </w:r>
          </w:p>
          <w:p w:rsidR="00601039" w:rsidRDefault="00601039" w:rsidP="00F93AEC">
            <w:r>
              <w:t>2 points - clear</w:t>
            </w:r>
          </w:p>
        </w:tc>
        <w:tc>
          <w:tcPr>
            <w:tcW w:w="3486" w:type="dxa"/>
          </w:tcPr>
          <w:p w:rsidR="00601039" w:rsidRDefault="00601039" w:rsidP="00F93AEC">
            <w:r>
              <w:t xml:space="preserve">Evidence </w:t>
            </w:r>
          </w:p>
          <w:p w:rsidR="00601039" w:rsidRDefault="00601039" w:rsidP="00F93AEC"/>
          <w:p w:rsidR="00601039" w:rsidRDefault="00601039" w:rsidP="00F93AEC">
            <w:r>
              <w:t>0 points – none</w:t>
            </w:r>
          </w:p>
          <w:p w:rsidR="00601039" w:rsidRDefault="00601039" w:rsidP="00F93AEC">
            <w:r>
              <w:t>1 point – evidence does not pertain to point, or summary of text is not accurate</w:t>
            </w:r>
          </w:p>
          <w:p w:rsidR="00601039" w:rsidRDefault="00601039" w:rsidP="00F93AEC">
            <w:r>
              <w:t>2 points – evidence pertains to point, or summary of text is accurate.</w:t>
            </w:r>
          </w:p>
        </w:tc>
        <w:tc>
          <w:tcPr>
            <w:tcW w:w="3895" w:type="dxa"/>
          </w:tcPr>
          <w:p w:rsidR="00601039" w:rsidRDefault="00601039" w:rsidP="00F93AEC">
            <w:r>
              <w:t>Analysis/Interpretation</w:t>
            </w:r>
          </w:p>
          <w:p w:rsidR="00601039" w:rsidRDefault="00601039" w:rsidP="00F93AEC"/>
          <w:p w:rsidR="00601039" w:rsidRDefault="00601039" w:rsidP="00F93AEC">
            <w:r>
              <w:t>0 points – student doe</w:t>
            </w:r>
            <w:r w:rsidR="001537BA">
              <w:t>s not explain evidence on how it</w:t>
            </w:r>
            <w:r>
              <w:t xml:space="preserve"> proves point</w:t>
            </w:r>
          </w:p>
          <w:p w:rsidR="00601039" w:rsidRDefault="00601039" w:rsidP="00F93AEC">
            <w:r>
              <w:t>1 to 2 points – students partially explains evidence on how it prove point</w:t>
            </w:r>
          </w:p>
          <w:p w:rsidR="00601039" w:rsidRDefault="00601039" w:rsidP="00F93AEC">
            <w:r>
              <w:t>3 to 4 points – student fully explains evidence on how it proves point</w:t>
            </w:r>
          </w:p>
        </w:tc>
      </w:tr>
      <w:tr w:rsidR="00601039" w:rsidTr="00601039">
        <w:trPr>
          <w:trHeight w:val="1470"/>
        </w:trPr>
        <w:tc>
          <w:tcPr>
            <w:tcW w:w="2503" w:type="dxa"/>
          </w:tcPr>
          <w:p w:rsidR="00601039" w:rsidRDefault="00601039" w:rsidP="00F93AEC">
            <w:r>
              <w:t>3rd</w:t>
            </w:r>
            <w:r>
              <w:t xml:space="preserve"> Point</w:t>
            </w:r>
            <w:r>
              <w:t xml:space="preserve">/Description </w:t>
            </w:r>
          </w:p>
          <w:p w:rsidR="00601039" w:rsidRDefault="00601039" w:rsidP="00F93AEC"/>
          <w:p w:rsidR="00601039" w:rsidRDefault="00601039" w:rsidP="00F93AEC">
            <w:r>
              <w:t>0 points – none</w:t>
            </w:r>
          </w:p>
          <w:p w:rsidR="00601039" w:rsidRDefault="00601039" w:rsidP="00F93AEC">
            <w:r>
              <w:t xml:space="preserve">1 point – somewhat clear </w:t>
            </w:r>
          </w:p>
          <w:p w:rsidR="00601039" w:rsidRDefault="00601039" w:rsidP="00F93AEC">
            <w:r>
              <w:t>2 points - clear</w:t>
            </w:r>
          </w:p>
        </w:tc>
        <w:tc>
          <w:tcPr>
            <w:tcW w:w="3486" w:type="dxa"/>
          </w:tcPr>
          <w:p w:rsidR="00601039" w:rsidRDefault="00601039" w:rsidP="00F93AEC">
            <w:r>
              <w:t xml:space="preserve">Evidence </w:t>
            </w:r>
          </w:p>
          <w:p w:rsidR="00601039" w:rsidRDefault="00601039" w:rsidP="00F93AEC"/>
          <w:p w:rsidR="00601039" w:rsidRDefault="00601039" w:rsidP="00F93AEC">
            <w:r>
              <w:t>0 points – none</w:t>
            </w:r>
          </w:p>
          <w:p w:rsidR="00601039" w:rsidRDefault="00601039" w:rsidP="00F93AEC">
            <w:r>
              <w:t>1 point – evidence does not pertain to point, or summary of text is not accurate</w:t>
            </w:r>
          </w:p>
          <w:p w:rsidR="00601039" w:rsidRDefault="00601039" w:rsidP="00F93AEC">
            <w:r>
              <w:t>2 points – evidence pertains to point, or summary of text is accurate.</w:t>
            </w:r>
          </w:p>
        </w:tc>
        <w:tc>
          <w:tcPr>
            <w:tcW w:w="3895" w:type="dxa"/>
          </w:tcPr>
          <w:p w:rsidR="00601039" w:rsidRDefault="00601039" w:rsidP="00F93AEC">
            <w:r>
              <w:t>Analysis/Interpretation</w:t>
            </w:r>
          </w:p>
          <w:p w:rsidR="00601039" w:rsidRDefault="00601039" w:rsidP="00F93AEC"/>
          <w:p w:rsidR="00601039" w:rsidRDefault="00601039" w:rsidP="00F93AEC">
            <w:r>
              <w:t>0 points – student doe</w:t>
            </w:r>
            <w:r w:rsidR="001537BA">
              <w:t>s not explain evidence on how it</w:t>
            </w:r>
            <w:r>
              <w:t xml:space="preserve"> proves point</w:t>
            </w:r>
          </w:p>
          <w:p w:rsidR="00601039" w:rsidRDefault="00601039" w:rsidP="00F93AEC">
            <w:r>
              <w:t>1 to 2 points – students partially explains evidence on how it prove point</w:t>
            </w:r>
          </w:p>
          <w:p w:rsidR="00601039" w:rsidRDefault="00601039" w:rsidP="00F93AEC">
            <w:r>
              <w:t>3 to 4 points – student fully explains evidence on how it proves point</w:t>
            </w:r>
          </w:p>
        </w:tc>
      </w:tr>
    </w:tbl>
    <w:p w:rsidR="00DB0C70" w:rsidRDefault="00DB0C70" w:rsidP="002C4F18"/>
    <w:p w:rsidR="00D6631C" w:rsidRDefault="001537BA" w:rsidP="002C4F18">
      <w:r>
        <w:t xml:space="preserve">Total points _____ / 24 </w:t>
      </w:r>
    </w:p>
    <w:p w:rsidR="008B77F8" w:rsidRDefault="008B77F8" w:rsidP="002C4F18"/>
    <w:p w:rsidR="008B77F8" w:rsidRDefault="008B77F8" w:rsidP="002C4F18"/>
    <w:p w:rsidR="008B77F8" w:rsidRDefault="008B77F8" w:rsidP="002C4F18"/>
    <w:p w:rsidR="00D6631C" w:rsidRDefault="00D6631C" w:rsidP="002C4F18">
      <w:r>
        <w:lastRenderedPageBreak/>
        <w:t>Option Number 2:</w:t>
      </w:r>
    </w:p>
    <w:p w:rsidR="00D6631C" w:rsidRDefault="006F4EE7" w:rsidP="002C4F18">
      <w:r>
        <w:t>Answer three of the</w:t>
      </w:r>
      <w:r w:rsidR="00D6631C">
        <w:t xml:space="preserve"> following questions using a P.E.E. approach.  Responses should be extensive.  Use your documents to make inferences in order to answer the following questions. </w:t>
      </w:r>
    </w:p>
    <w:p w:rsidR="00D6631C" w:rsidRDefault="00D6631C" w:rsidP="002C4F18"/>
    <w:p w:rsidR="00D6631C" w:rsidRDefault="00D6631C" w:rsidP="00D6631C">
      <w:pPr>
        <w:pStyle w:val="ListParagraph"/>
        <w:numPr>
          <w:ilvl w:val="0"/>
          <w:numId w:val="2"/>
        </w:numPr>
      </w:pPr>
      <w:r>
        <w:t>The CEO of Ford wants to sell more cars.  Ford wants to put our more commercials, but does not want to just spend money.  The CEO of Ford asks the Owners of Listerine for advertisement advice.  What sort of advice would Listerine give Ford?</w:t>
      </w:r>
    </w:p>
    <w:p w:rsidR="00D6631C" w:rsidRDefault="00D6631C" w:rsidP="00D6631C">
      <w:pPr>
        <w:pStyle w:val="ListParagraph"/>
        <w:numPr>
          <w:ilvl w:val="0"/>
          <w:numId w:val="2"/>
        </w:numPr>
      </w:pPr>
      <w:r>
        <w:t xml:space="preserve"> Ford notices that teenagers are driving more on the road.  Ford wants to advertise to that buyer group.  Considering what we read in Remaking Leisure, how should Ford advertise to teens? </w:t>
      </w:r>
    </w:p>
    <w:p w:rsidR="00D6631C" w:rsidRDefault="00D6631C" w:rsidP="00D6631C">
      <w:pPr>
        <w:pStyle w:val="ListParagraph"/>
        <w:numPr>
          <w:ilvl w:val="0"/>
          <w:numId w:val="2"/>
        </w:numPr>
      </w:pPr>
      <w:r>
        <w:t>A mother writes about h</w:t>
      </w:r>
      <w:r w:rsidR="006F4EE7">
        <w:t>ow her life has changed to her mother and family</w:t>
      </w:r>
      <w:r>
        <w:t xml:space="preserve"> in Europe during the 1920s.  What m</w:t>
      </w:r>
      <w:r w:rsidR="006F4EE7">
        <w:t xml:space="preserve">ight she say?  </w:t>
      </w:r>
    </w:p>
    <w:p w:rsidR="006F4EE7" w:rsidRDefault="006F4EE7" w:rsidP="00D6631C">
      <w:pPr>
        <w:pStyle w:val="ListParagraph"/>
        <w:numPr>
          <w:ilvl w:val="0"/>
          <w:numId w:val="2"/>
        </w:numPr>
      </w:pPr>
      <w:r>
        <w:t xml:space="preserve">Two teenage boys are hanging out in New York in 1925.  It Sunday.  What could they be doing? </w:t>
      </w:r>
    </w:p>
    <w:p w:rsidR="006F4EE7" w:rsidRPr="006F4EE7" w:rsidRDefault="006F4EE7" w:rsidP="00D6631C">
      <w:pPr>
        <w:pStyle w:val="ListParagraph"/>
        <w:numPr>
          <w:ilvl w:val="0"/>
          <w:numId w:val="2"/>
        </w:numPr>
      </w:pPr>
      <w:r>
        <w:t xml:space="preserve"> A news reporter goes to Dayton, Tennessee in get the scoop.  He talks to one of the “cranks” and asks how they feel about evolution.  What might they respond? </w:t>
      </w:r>
      <w:r>
        <w:rPr>
          <w:i/>
        </w:rPr>
        <w:t xml:space="preserve">Consider any supporting document. </w:t>
      </w:r>
    </w:p>
    <w:p w:rsidR="006F4EE7" w:rsidRPr="008B77F8" w:rsidRDefault="006F4EE7" w:rsidP="00D6631C">
      <w:pPr>
        <w:pStyle w:val="ListParagraph"/>
        <w:numPr>
          <w:ilvl w:val="0"/>
          <w:numId w:val="2"/>
        </w:numPr>
      </w:pPr>
      <w:r>
        <w:t xml:space="preserve">John Scopes wants to teach science to his students.  Why do does he feel this way?  </w:t>
      </w:r>
      <w:r>
        <w:rPr>
          <w:i/>
        </w:rPr>
        <w:t xml:space="preserve">Consider any support documents. </w:t>
      </w:r>
    </w:p>
    <w:p w:rsidR="008B77F8" w:rsidRDefault="008B77F8" w:rsidP="008B77F8"/>
    <w:tbl>
      <w:tblPr>
        <w:tblStyle w:val="TableGrid"/>
        <w:tblW w:w="9884" w:type="dxa"/>
        <w:tblLook w:val="04A0" w:firstRow="1" w:lastRow="0" w:firstColumn="1" w:lastColumn="0" w:noHBand="0" w:noVBand="1"/>
      </w:tblPr>
      <w:tblGrid>
        <w:gridCol w:w="2503"/>
        <w:gridCol w:w="3486"/>
        <w:gridCol w:w="3895"/>
      </w:tblGrid>
      <w:tr w:rsidR="008B77F8" w:rsidTr="00F93AEC">
        <w:trPr>
          <w:trHeight w:val="1470"/>
        </w:trPr>
        <w:tc>
          <w:tcPr>
            <w:tcW w:w="2503" w:type="dxa"/>
          </w:tcPr>
          <w:p w:rsidR="008B77F8" w:rsidRDefault="008B77F8" w:rsidP="00F93AEC">
            <w:r>
              <w:t>1</w:t>
            </w:r>
            <w:r w:rsidRPr="00601039">
              <w:rPr>
                <w:vertAlign w:val="superscript"/>
              </w:rPr>
              <w:t>st</w:t>
            </w:r>
            <w:r>
              <w:t xml:space="preserve"> Point/Description</w:t>
            </w:r>
            <w:bookmarkStart w:id="0" w:name="_GoBack"/>
            <w:bookmarkEnd w:id="0"/>
          </w:p>
          <w:p w:rsidR="008B77F8" w:rsidRDefault="008B77F8" w:rsidP="00F93AEC"/>
          <w:p w:rsidR="008B77F8" w:rsidRDefault="008B77F8" w:rsidP="00F93AEC">
            <w:r>
              <w:t>0 points – none</w:t>
            </w:r>
          </w:p>
          <w:p w:rsidR="008B77F8" w:rsidRDefault="008B77F8" w:rsidP="00F93AEC">
            <w:r>
              <w:t xml:space="preserve">1 point – somewhat clear </w:t>
            </w:r>
          </w:p>
          <w:p w:rsidR="008B77F8" w:rsidRDefault="008B77F8" w:rsidP="00F93AEC">
            <w:r>
              <w:t>2 points - clear</w:t>
            </w:r>
          </w:p>
        </w:tc>
        <w:tc>
          <w:tcPr>
            <w:tcW w:w="3486" w:type="dxa"/>
          </w:tcPr>
          <w:p w:rsidR="008B77F8" w:rsidRDefault="008B77F8" w:rsidP="00F93AEC">
            <w:r>
              <w:t xml:space="preserve">Evidence </w:t>
            </w:r>
          </w:p>
          <w:p w:rsidR="008B77F8" w:rsidRDefault="008B77F8" w:rsidP="00F93AEC"/>
          <w:p w:rsidR="008B77F8" w:rsidRDefault="008B77F8" w:rsidP="00F93AEC">
            <w:r>
              <w:t>0 points – none</w:t>
            </w:r>
          </w:p>
          <w:p w:rsidR="008B77F8" w:rsidRDefault="008B77F8" w:rsidP="00F93AEC">
            <w:r>
              <w:t>1 point – evidence does not pertain to point, or summary of text is not accurate</w:t>
            </w:r>
          </w:p>
          <w:p w:rsidR="008B77F8" w:rsidRDefault="008B77F8" w:rsidP="00F93AEC">
            <w:r>
              <w:t>2 points – evidence pertains to point, or summary of text is accurate.</w:t>
            </w:r>
          </w:p>
        </w:tc>
        <w:tc>
          <w:tcPr>
            <w:tcW w:w="3895" w:type="dxa"/>
          </w:tcPr>
          <w:p w:rsidR="008B77F8" w:rsidRDefault="008B77F8" w:rsidP="00F93AEC">
            <w:r>
              <w:t>Analysis/Interpretation</w:t>
            </w:r>
          </w:p>
          <w:p w:rsidR="008B77F8" w:rsidRDefault="008B77F8" w:rsidP="00F93AEC"/>
          <w:p w:rsidR="008B77F8" w:rsidRDefault="008B77F8" w:rsidP="00F93AEC">
            <w:r>
              <w:t>0 points – student does not explain evidence on how it proves point</w:t>
            </w:r>
          </w:p>
          <w:p w:rsidR="008B77F8" w:rsidRDefault="008B77F8" w:rsidP="00F93AEC">
            <w:r>
              <w:t>1 to 2 points – students partially explains evidence on how it prove point</w:t>
            </w:r>
          </w:p>
          <w:p w:rsidR="008B77F8" w:rsidRDefault="008B77F8" w:rsidP="00F93AEC">
            <w:r>
              <w:t>3 to 4 points – student fully explains evidence on how it proves point</w:t>
            </w:r>
          </w:p>
        </w:tc>
      </w:tr>
      <w:tr w:rsidR="008B77F8" w:rsidTr="00F93AEC">
        <w:trPr>
          <w:trHeight w:val="1470"/>
        </w:trPr>
        <w:tc>
          <w:tcPr>
            <w:tcW w:w="2503" w:type="dxa"/>
          </w:tcPr>
          <w:p w:rsidR="008B77F8" w:rsidRDefault="008B77F8" w:rsidP="00F93AEC">
            <w:r>
              <w:t>2nd Point/Description</w:t>
            </w:r>
          </w:p>
          <w:p w:rsidR="008B77F8" w:rsidRDefault="008B77F8" w:rsidP="00F93AEC"/>
          <w:p w:rsidR="008B77F8" w:rsidRDefault="008B77F8" w:rsidP="00F93AEC">
            <w:r>
              <w:t>0 points – none</w:t>
            </w:r>
          </w:p>
          <w:p w:rsidR="008B77F8" w:rsidRDefault="008B77F8" w:rsidP="00F93AEC">
            <w:r>
              <w:t xml:space="preserve">1 point – somewhat clear </w:t>
            </w:r>
          </w:p>
          <w:p w:rsidR="008B77F8" w:rsidRDefault="008B77F8" w:rsidP="00F93AEC">
            <w:r>
              <w:t>2 points - clear</w:t>
            </w:r>
          </w:p>
        </w:tc>
        <w:tc>
          <w:tcPr>
            <w:tcW w:w="3486" w:type="dxa"/>
          </w:tcPr>
          <w:p w:rsidR="008B77F8" w:rsidRDefault="008B77F8" w:rsidP="00F93AEC">
            <w:r>
              <w:t xml:space="preserve">Evidence </w:t>
            </w:r>
          </w:p>
          <w:p w:rsidR="008B77F8" w:rsidRDefault="008B77F8" w:rsidP="00F93AEC"/>
          <w:p w:rsidR="008B77F8" w:rsidRDefault="008B77F8" w:rsidP="00F93AEC">
            <w:r>
              <w:t>0 points – none</w:t>
            </w:r>
          </w:p>
          <w:p w:rsidR="008B77F8" w:rsidRDefault="008B77F8" w:rsidP="00F93AEC">
            <w:r>
              <w:t>1 point – evidence does not pertain to point, or summary of text is not accurate</w:t>
            </w:r>
          </w:p>
          <w:p w:rsidR="008B77F8" w:rsidRDefault="008B77F8" w:rsidP="00F93AEC">
            <w:r>
              <w:t>2 points – evidence pertains to point, or summary of text is accurate.</w:t>
            </w:r>
          </w:p>
        </w:tc>
        <w:tc>
          <w:tcPr>
            <w:tcW w:w="3895" w:type="dxa"/>
          </w:tcPr>
          <w:p w:rsidR="008B77F8" w:rsidRDefault="008B77F8" w:rsidP="00F93AEC">
            <w:r>
              <w:t>Analysis/Interpretation</w:t>
            </w:r>
          </w:p>
          <w:p w:rsidR="008B77F8" w:rsidRDefault="008B77F8" w:rsidP="00F93AEC"/>
          <w:p w:rsidR="008B77F8" w:rsidRDefault="008B77F8" w:rsidP="00F93AEC">
            <w:r>
              <w:t>0 points – student does not explain evidence on how it proves point</w:t>
            </w:r>
          </w:p>
          <w:p w:rsidR="008B77F8" w:rsidRDefault="008B77F8" w:rsidP="00F93AEC">
            <w:r>
              <w:t>1 to 2 points – students partially explains evidence on how it prove point</w:t>
            </w:r>
          </w:p>
          <w:p w:rsidR="008B77F8" w:rsidRDefault="008B77F8" w:rsidP="00F93AEC">
            <w:r>
              <w:t>3 to 4 points – student fully explains evidence on how it proves point</w:t>
            </w:r>
          </w:p>
        </w:tc>
      </w:tr>
      <w:tr w:rsidR="008B77F8" w:rsidTr="00F93AEC">
        <w:trPr>
          <w:trHeight w:val="1470"/>
        </w:trPr>
        <w:tc>
          <w:tcPr>
            <w:tcW w:w="2503" w:type="dxa"/>
          </w:tcPr>
          <w:p w:rsidR="008B77F8" w:rsidRDefault="008B77F8" w:rsidP="00F93AEC">
            <w:r>
              <w:t xml:space="preserve">3rd Point/Description </w:t>
            </w:r>
          </w:p>
          <w:p w:rsidR="008B77F8" w:rsidRDefault="008B77F8" w:rsidP="00F93AEC"/>
          <w:p w:rsidR="008B77F8" w:rsidRDefault="008B77F8" w:rsidP="00F93AEC">
            <w:r>
              <w:t>0 points – none</w:t>
            </w:r>
          </w:p>
          <w:p w:rsidR="008B77F8" w:rsidRDefault="008B77F8" w:rsidP="00F93AEC">
            <w:r>
              <w:t xml:space="preserve">1 point – somewhat clear </w:t>
            </w:r>
          </w:p>
          <w:p w:rsidR="008B77F8" w:rsidRDefault="008B77F8" w:rsidP="00F93AEC">
            <w:r>
              <w:t>2 points - clear</w:t>
            </w:r>
          </w:p>
        </w:tc>
        <w:tc>
          <w:tcPr>
            <w:tcW w:w="3486" w:type="dxa"/>
          </w:tcPr>
          <w:p w:rsidR="008B77F8" w:rsidRDefault="008B77F8" w:rsidP="00F93AEC">
            <w:r>
              <w:t xml:space="preserve">Evidence </w:t>
            </w:r>
          </w:p>
          <w:p w:rsidR="008B77F8" w:rsidRDefault="008B77F8" w:rsidP="00F93AEC"/>
          <w:p w:rsidR="008B77F8" w:rsidRDefault="008B77F8" w:rsidP="00F93AEC">
            <w:r>
              <w:t>0 points – none</w:t>
            </w:r>
          </w:p>
          <w:p w:rsidR="008B77F8" w:rsidRDefault="008B77F8" w:rsidP="00F93AEC">
            <w:r>
              <w:t>1 point – evidence does not pertain to point, or summary of text is not accurate</w:t>
            </w:r>
          </w:p>
          <w:p w:rsidR="008B77F8" w:rsidRDefault="008B77F8" w:rsidP="00F93AEC">
            <w:r>
              <w:t>2 points – evidence pertains to point, or summary of text is accurate.</w:t>
            </w:r>
          </w:p>
        </w:tc>
        <w:tc>
          <w:tcPr>
            <w:tcW w:w="3895" w:type="dxa"/>
          </w:tcPr>
          <w:p w:rsidR="008B77F8" w:rsidRDefault="008B77F8" w:rsidP="00F93AEC">
            <w:r>
              <w:t>Analysis/Interpretation</w:t>
            </w:r>
          </w:p>
          <w:p w:rsidR="008B77F8" w:rsidRDefault="008B77F8" w:rsidP="00F93AEC"/>
          <w:p w:rsidR="008B77F8" w:rsidRDefault="008B77F8" w:rsidP="00F93AEC">
            <w:r>
              <w:t>0 points – student does not explain evidence on how it proves point</w:t>
            </w:r>
          </w:p>
          <w:p w:rsidR="008B77F8" w:rsidRDefault="008B77F8" w:rsidP="00F93AEC">
            <w:r>
              <w:t>1 to 2 points – students partially explains evidence on how it prove point</w:t>
            </w:r>
          </w:p>
          <w:p w:rsidR="008B77F8" w:rsidRDefault="008B77F8" w:rsidP="00F93AEC">
            <w:r>
              <w:t>3 to 4 points – student fully explains evidence on how it proves point</w:t>
            </w:r>
          </w:p>
        </w:tc>
      </w:tr>
    </w:tbl>
    <w:p w:rsidR="008B77F8" w:rsidRDefault="008B77F8" w:rsidP="008B77F8"/>
    <w:sectPr w:rsidR="008B77F8" w:rsidSect="008B7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DFC"/>
    <w:multiLevelType w:val="hybridMultilevel"/>
    <w:tmpl w:val="A3AC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482"/>
    <w:multiLevelType w:val="hybridMultilevel"/>
    <w:tmpl w:val="FA92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18"/>
    <w:rsid w:val="001537BA"/>
    <w:rsid w:val="002C4F18"/>
    <w:rsid w:val="0030294E"/>
    <w:rsid w:val="004D4006"/>
    <w:rsid w:val="00601039"/>
    <w:rsid w:val="006F4EE7"/>
    <w:rsid w:val="008B77F8"/>
    <w:rsid w:val="009E5BE2"/>
    <w:rsid w:val="00D6631C"/>
    <w:rsid w:val="00DB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30AA4-20FF-4972-A4E7-F1F495CC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18"/>
    <w:pPr>
      <w:ind w:left="720"/>
      <w:contextualSpacing/>
    </w:pPr>
  </w:style>
  <w:style w:type="table" w:styleId="TableGrid">
    <w:name w:val="Table Grid"/>
    <w:basedOn w:val="TableNormal"/>
    <w:uiPriority w:val="39"/>
    <w:rsid w:val="00DB0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669</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Bayta Bardhi</dc:creator>
  <cp:keywords/>
  <dc:description/>
  <cp:lastModifiedBy>Bayta Bardhi</cp:lastModifiedBy>
  <cp:revision>5</cp:revision>
  <dcterms:created xsi:type="dcterms:W3CDTF">2016-03-10T18:17:00Z</dcterms:created>
  <dcterms:modified xsi:type="dcterms:W3CDTF">2016-03-11T06:13:00Z</dcterms:modified>
</cp:coreProperties>
</file>